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88" w:rsidRPr="008003B0" w:rsidRDefault="00752B88" w:rsidP="00752B88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SPZOZZSM/ZP/230/42</w:t>
      </w:r>
      <w:r>
        <w:rPr>
          <w:rFonts w:ascii="Arial" w:hAnsi="Arial" w:cs="Arial"/>
          <w:i/>
          <w:sz w:val="16"/>
          <w:szCs w:val="16"/>
          <w:lang w:val="pl-PL"/>
        </w:rPr>
        <w:t>/2012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752B88" w:rsidRPr="00D57049" w:rsidTr="00FB10A6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88" w:rsidRPr="008003B0" w:rsidRDefault="00752B88" w:rsidP="00FB10A6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0D3BEF6E" wp14:editId="4F5CFB65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252084" wp14:editId="545D4517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88" w:rsidRPr="002841B1" w:rsidRDefault="00752B88" w:rsidP="00FB10A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752B88" w:rsidRPr="002841B1" w:rsidRDefault="00752B88" w:rsidP="00FB10A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752B88" w:rsidRPr="002841B1" w:rsidRDefault="00752B88" w:rsidP="00FB10A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752B88" w:rsidRPr="002841B1" w:rsidRDefault="00752B88" w:rsidP="00FB10A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752B88" w:rsidRPr="002841B1" w:rsidRDefault="00752B88" w:rsidP="00FB10A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752B88" w:rsidRPr="002841B1" w:rsidRDefault="00752B88" w:rsidP="00FB10A6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752B88" w:rsidRPr="00D57049" w:rsidRDefault="00752B88" w:rsidP="00FB10A6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752B88" w:rsidRPr="00752B88" w:rsidRDefault="00752B88" w:rsidP="00752B88">
      <w:pPr>
        <w:spacing w:after="280" w:line="420" w:lineRule="atLeast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52B88">
        <w:rPr>
          <w:rFonts w:ascii="Arial" w:eastAsia="Times New Roman" w:hAnsi="Arial" w:cs="Arial"/>
          <w:b/>
          <w:sz w:val="20"/>
          <w:szCs w:val="20"/>
          <w:lang w:eastAsia="pl-PL"/>
        </w:rPr>
        <w:t>OGŁOSZENIE O ZAMÓWIENIU - dostawy</w:t>
      </w:r>
    </w:p>
    <w:p w:rsidR="00752B88" w:rsidRDefault="00752B88" w:rsidP="00752B88">
      <w:pPr>
        <w:spacing w:after="28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52B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Zakup i dostawa materiałów opatrunkowych i </w:t>
      </w:r>
      <w:proofErr w:type="spellStart"/>
      <w:r w:rsidRPr="00752B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szewnych</w:t>
      </w:r>
      <w:proofErr w:type="spellEnd"/>
      <w:r w:rsidRPr="00752B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oraz środków dezynfekcyjnych realizowana przez Aptekę szpitalną dla potrzeb Zespołu Szpitali Miejskich w Chorzowie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</w:t>
      </w:r>
      <w:r w:rsidRPr="00752B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podziałem na 25 części</w:t>
      </w:r>
      <w:r w:rsidRPr="00752B88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752B88" w:rsidRDefault="00752B88" w:rsidP="00752B88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52B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BZP Numer ogłoszenia: 450076 - 2012; data zamieszczenia: 14.11.2012</w:t>
      </w:r>
      <w:r w:rsidRPr="00752B8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52B8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752B88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752B88" w:rsidRPr="00752B88" w:rsidRDefault="00752B88" w:rsidP="00752B88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752B8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752B88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4A45D7" w:rsidRDefault="004A45D7" w:rsidP="004A45D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w Chorzowie , ul. Strzelców Bytomskich 11, 41-500 Chorzów, woj. śląskie, tel. 032 3499115,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faks 032 2413952.</w:t>
      </w:r>
    </w:p>
    <w:p w:rsidR="00752B88" w:rsidRPr="00752B88" w:rsidRDefault="00752B88" w:rsidP="004A45D7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 zamawiającego: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www.zsm.com.pl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4A45D7" w:rsidRDefault="004A45D7" w:rsidP="004A45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OKREŚLENIE PRZEDMIOTU ZAMÓWIENIA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II.1.1) Nazwa nadana zamówieniu przez zamawiającego: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dostawa materiałów opatrunkowych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i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szewnych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oraz środków dezynfekcyjnych realizowana przez Aptekę szpitalną dla potrzeb Zespołu Szpitali Miejskich w Chorzowie z podziałem na 25 części.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II.1.2) Rodzaj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II.1.3) Określenie przedmiotu oraz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dostawy materiałów opatrunkowych i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szewnych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oraz środków dezynfekcyjnych z podziałem na 25 części, które zostały szczegółowo opisane w załączniku nr 2 do SIWZ, stanowiącym jednocześnie formularz cenowy. Wartość szacunkowa zamówienia wynosi ok. 508 184,10 zł tj. ok. 126 426,53 euro.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II.1.4) Czy przewiduje się udzielenie zamówień uzupełniających: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II.1.5)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33.14.11.21-4, 33.14.00.00-3, 33.63.16.00-8.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II.1.6) Czy dopuszcza się złożenie oferty częściowej: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tak, liczba części: 25.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II.1.7) Czy dopuszcza się złożenie oferty wariantowej: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CZAS TRWANIA ZAMÓWIENIA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4A45D7" w:rsidRDefault="004A45D7" w:rsidP="004A45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52B88" w:rsidRPr="00752B88" w:rsidRDefault="00752B88" w:rsidP="004A45D7">
      <w:pPr>
        <w:spacing w:after="0" w:line="240" w:lineRule="auto"/>
        <w:ind w:right="-426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INFORMACJE O CHARAKTERZE PRAWNYM, EKONOMICZNYM, FINANSOWYM I TECHNICZNYM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WADIUM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Informacja na temat wadium: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Przystępując do przetargu Wykonawca jest zobowiązany do wniesienia wadium w wysokości: 14 690,00 zł słownie: czternaście tysięcy sześćset dziewięćdziesiąt złotych 00/100 , natomiast dla ofert częściowych w wysokości: Nr i nazwa części zadania Kwota wadium Część nr 1 zadania - Nici specjalistyczne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wchłanialne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1 000,00 zł Część nr 2 zadania - Nici specjalistyczne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niewchłanialne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300,00 zł Część nr 3 zadania - Nici chirurgiczne - 1 - 2 100,00 zł Część nr 4 zadania - Szwy specjalistyczne 90,00 zł Część nr 5 zadania - Nici okulistyczne -1 - 90,00 zł Część nr 6 zadania - Nici okulistyczne - 2 - 40,00 zł Część nr 7 zadania - Nici okulistyczne - 3 - 40,00 zł Część nr 8 zadania - Sterylna gąbka żelatynowa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wchłanialna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0 zł Część nr 9 zadania - Wosk kostny 20,00 zł Część nr 10 zadania - Siatka przepuklinowa - 1 - 20,00 zł Część nr 11 zadania - Siatka przepuklinowa - 2 - 0 zł Część nr 12 zadania - Opatrunki - 1 - 3 900,00 zł Część nr 13 zadania - Opaski gipsowe 400,00 zł Część nr 14 zadania - Opatrunki - 2 - 1 300,00 zł Część nr 15 zadania - Opatrunki specjalistyczne - 1 - 30,00 zł Część nr 16 zadania - Opatrunki specjalistyczne - 2 - 40,00 zł Część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nr 17 zadania - Sterylne jednorazowe obłożenie chirurgiczne uniwersalne 100,00 zł Część nr 18 zadania - Mycie, pielęgnacja, dezynfekcja rąk, błon śluzowych i skóry oraz dezynfekcja i sterylizacja sprzętu medycznego 2 700,00 zł Część nr 19 zadania - Pielęgnacja i leczenie ran i skóry 20,00 zł Część nr 20 zadania - Dezynfekcja narzędzi 40,00 zł Część nr 21 zadania - Środki dezynfekcyjne i myjące -1 - 1 100,00 zł Część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nr 22 zadania - Środki dezynfekcyjne i myjące -2 - 700,00 zł Część nr 23 zadania - Preparaty stosowane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w myjni endoskopowej typu Olympus ETD-3 500,00 zł Część nr 24 zadania - Spirytus medyczny i alkohol etylowy skażony 60,00 zł Część nr 25 zadania - Alkohol etylowy skażony 100,00 zł Zamawiający dopuszcza wniesienie wadium w następujących formach: - pieniądzu, - poręczeniach bankowych lub poręczeniach spółdzielczej kasy oszczędnościowo - kredytowej, z tym że poręczenie kasy jest zawsze poręczeniem pieniężnym, - gwarancjach bankowych, - gwarancjach ubezpieczeniowych, - poręczeniach udzielanych przez podmioty, o których mowa w art. 6b ust. 5 pkt. 2 ustawy z dnia 9 listopada 2000 r. o utworzeniu Polskiej Agencji Rozwoju Przedsiębiorczości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. Nr 109, poz. 1158 z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. zm.. Wadium wnoszone w pieniądzu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wpłaca się przelewem na rachunek bankowy: ING BANK ŚLĄSKI S.A. O/ CHORZÓW Nr 21 1050 1243 1000 0010 00 09 7517 Wadium w pieniądzu wniesione zostaje na oprocentowany rachunek bankowy. Wadium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w formie niepieniężnej należy złożyć w Kasie Głównej Zespołu Szpitali Miejskich. Termin wniesienia wadium upływa dnia 23.11.2012r. o godzinie 12.00 Zwrot oraz utrata wadium następuje zgodnie z art. 46 ustawy - Prawo zamówień publicznych z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>. zm.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ZALICZKI</w:t>
      </w:r>
    </w:p>
    <w:p w:rsidR="00752B88" w:rsidRPr="00752B88" w:rsidRDefault="00752B88" w:rsidP="004A45D7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przewiduje się udzielenie zaliczek na poczet wykonania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III.3) WARUNKI UDZIAŁU W POSTĘPOWANIU ORAZ OPIS SPOSOBU DOKONYWANIA OCENY SPEŁNIANIA TYCH WARUNKÓW</w:t>
      </w:r>
    </w:p>
    <w:p w:rsidR="00752B88" w:rsidRPr="00752B88" w:rsidRDefault="00752B88" w:rsidP="004A45D7">
      <w:pPr>
        <w:numPr>
          <w:ilvl w:val="0"/>
          <w:numId w:val="3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 3.1) Uprawnienia do wykonywania określonej działalności lub czynności, jeżeli przepisy prawa nakładają obowiązek ich posiadania</w:t>
      </w:r>
    </w:p>
    <w:p w:rsidR="00752B88" w:rsidRPr="00752B88" w:rsidRDefault="00752B88" w:rsidP="004A45D7">
      <w:p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752B88" w:rsidRPr="00752B88" w:rsidRDefault="00752B88" w:rsidP="004A45D7">
      <w:pPr>
        <w:numPr>
          <w:ilvl w:val="1"/>
          <w:numId w:val="3"/>
        </w:numPr>
        <w:spacing w:after="0" w:line="240" w:lineRule="auto"/>
        <w:ind w:left="11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>O udzielenie zamówienia mogą ubiegać się Wykonawcy, którzy nie podlegają wykluczeniu w myśl art. 24 ust. 1 pkt. 2 ustawy z dnia 29 stycznia 2004 r. - Prawo zamówień publicznych z późniejszymi zmianami oraz spełniają warunki określone w art. 22 ust. 1 ustawy dotyczące: 1. posiadania uprawnień do wykonywania określonej działalności lub czynności, jeżeli przepisy prawa nakładają obowiązek ich posiadania; 2. posiadania wiedzy i doświadczenia; 3. dysponowania odpowiednim potencjałem technicznym oraz osobami zdolnymi do wykonania zamówienia; 4. sytuacji ekonomicznej i finansowej. W celu potwierdzenia, że Wykonawca posiada uprawnienia do wykonywania określonej działalności lub czynności zamawiający żąda przedstawienia w formie oryginału lub kserokopii poświadczonej za zgodność z oryginałem przez Wykonawcę zezwolenia na prowadzenie hurtowni farmaceutycznej uprawniające Wykonawcę do dystrybucji produktów farmaceutycznych na terenie Rzeczypospolitej Polskiej dla zadań od nr 1 do nr 11.</w:t>
      </w:r>
    </w:p>
    <w:p w:rsidR="00752B88" w:rsidRPr="00752B88" w:rsidRDefault="00752B88" w:rsidP="004A45D7">
      <w:pPr>
        <w:numPr>
          <w:ilvl w:val="0"/>
          <w:numId w:val="3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III.3.2) Wiedza i doświadczenie</w:t>
      </w:r>
    </w:p>
    <w:p w:rsidR="00752B88" w:rsidRPr="00752B88" w:rsidRDefault="00752B88" w:rsidP="004A45D7">
      <w:p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752B88" w:rsidRPr="00752B88" w:rsidRDefault="00752B88" w:rsidP="004A45D7">
      <w:pPr>
        <w:numPr>
          <w:ilvl w:val="1"/>
          <w:numId w:val="3"/>
        </w:numPr>
        <w:spacing w:after="0" w:line="240" w:lineRule="auto"/>
        <w:ind w:left="11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Celem potwierdzenia przez Wykonawcę spełnienia warunku posiadania wiedzy i doświadczenia Zamawiający wymaga załączenia do oferty przetargowej Wykazu wykonanych i wykonywanych zamówień w okresie ostatnich trzech lat odpowiadający rodzajowi i wartości oraz zakresowi stanowiącemu przedmiot zamówienia wraz z dokumentami potwierdzającymi należyte wykonanie. Wykaz ma obejmować okres ostatnich trzech lat, a jeżeli okres prowadzenia działalności jest krótszy - w tym okresie, z podaniem ich wartości, przedmiotu, dat wykonania i odbiorców - Załącznik nr 3 do SIWZ. Wykaz musi uwzględniać minimum jedno zamówienie o charakterze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i złożoności oraz wartości porównywalnej z przedmiotem zamówienia. Zamawiający dopuszcza możliwość załączenia przez Wykonawcę do oferty przetargowej wykazu wykonanych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i wykonywanych zamówień obejmującego dłuższy okres niż wskazany w niniejszym punkcie. Warunkiem stawianym przez Zamawiającego jest zrealizowanie z należytą starannością co najmniej 1 zamówienia odpowiadającego zakresem i rodzajem aktualnej części zamówienia, do której przystępuje Wykonawca o wartości min. 50% kwoty netto podanej w ogłoszeniu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o zamówieniu jako wartość szacunkowa dla danej części zamówienia. W przypadku Wykonawców wspólnie ubiegających się o udzielenie zamówienia wykaz wraz z dokumentami potwierdzającymi należyte wykonanie zamówienia składa się w zakresie dotyczącym uczestnictwa danych podmiotów przy realizacji przedmiotowego zamówienia publicznego. Wykazując spełnienie warunków posiadania wiedzy i doświadczenia Wykonawca może polegać na wiedzy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i doświadczeniu innych podmiotów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752B88" w:rsidRPr="00752B88" w:rsidRDefault="00752B88" w:rsidP="004A45D7">
      <w:pPr>
        <w:numPr>
          <w:ilvl w:val="0"/>
          <w:numId w:val="3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III.3.5) Sytuacja ekonomiczna i finansowa</w:t>
      </w:r>
    </w:p>
    <w:p w:rsidR="00752B88" w:rsidRPr="00752B88" w:rsidRDefault="00752B88" w:rsidP="004A45D7">
      <w:p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752B88" w:rsidRPr="00752B88" w:rsidRDefault="00752B88" w:rsidP="004A45D7">
      <w:pPr>
        <w:numPr>
          <w:ilvl w:val="1"/>
          <w:numId w:val="3"/>
        </w:numPr>
        <w:spacing w:after="0" w:line="240" w:lineRule="auto"/>
        <w:ind w:left="11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W celu potwierdzenia, że Wykonawca znajduje się w sytuacji ekonomicznej i finansowej zapewniającej wykonanie zamówienia Zamawiający żąda przedstawienia informacji banku lub spółdzielczej kasy oszczędnościowo - kredytowej, w którym Wykonawca posiada rachunek, potwierdzającej wysokość posiadanych środków finansowych lub zdolność kredytową Wykonawcy, wystawionej nie wcześniej niż 3 miesiące przed upływem terminu składania ofert. Wysokość środków finansowych winna wynosić nie mniej niż 50% wartości netto części zadania, do którego przystępuje Wykonawca, przy czym wartości szacowane dla poszczególnych części Zamawiający wskazał w ogłoszeniu o zamówieniu. Wykonawca przy realizacji zamówienia publicznego może polegać na zdolnościach finansowych innych podmiotów, niezależnie od charakteru prawnego łączących go z nimi stosunków. Wykonawca w tej sytuacji zobowiązany jest udowodnić Zamawiającemu, iż będzie dysponował zasobami niezbędnymi do realizacji zamówienia,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 szczególności przedstawiając w tym celu pisemne zobowiązanie tych podmiotów do oddania mu do dyspozycji niezbędnych zasobów na okres korzystania z nich przy wykonaniu zamówienia. Jeżeli Wykonawca będzie polegał na zdolności finansowej innych podmiotów zobowiązany jest załączyć do oferty informację banku lub spółdzielczej kasy oszczędnościowo - kredytowej, w którym te podmioty posiadają rachunek, potwierdzający wysokość posiadanych środków finansowych lub zdolność kredytową podmiotów, wystawioną nie wcześniej niż 3 miesiące przed upływem terminu składania ofert o wysokości środków finansowych nie niższej niż 50% wartości części zamówienia. Jeżeli z uzasadnionych przyczyn Wykonawca nie może przedstawić dokumentów dotyczących sytuacji finansowej i ekonomicznej wymaganych przez Zamawiającego powyżej, może przedstawić inny dokument, który w wystarczający sposób potwierdza spełnienie opisanego warunku.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52B88" w:rsidRPr="00752B88" w:rsidRDefault="00752B88" w:rsidP="004A45D7">
      <w:pPr>
        <w:numPr>
          <w:ilvl w:val="0"/>
          <w:numId w:val="4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752B88" w:rsidRPr="00752B88" w:rsidRDefault="00752B88" w:rsidP="004A45D7">
      <w:pPr>
        <w:numPr>
          <w:ilvl w:val="1"/>
          <w:numId w:val="4"/>
        </w:numPr>
        <w:spacing w:after="0" w:line="240" w:lineRule="auto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koncesję, zezwolenie lub licencję </w:t>
      </w:r>
    </w:p>
    <w:p w:rsidR="00752B88" w:rsidRPr="00752B88" w:rsidRDefault="00752B88" w:rsidP="004A45D7">
      <w:pPr>
        <w:numPr>
          <w:ilvl w:val="1"/>
          <w:numId w:val="4"/>
        </w:numPr>
        <w:spacing w:after="0" w:line="240" w:lineRule="auto"/>
        <w:ind w:left="117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wykaz wykonanych, a w przypadku świadczeń okresowych lub ciągłych również wykonywanych, dostaw lub usług w zakresie niezbędnym do wykazania spełniania warunku wiedzy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752B88" w:rsidRPr="00752B88" w:rsidRDefault="00752B88" w:rsidP="004A45D7">
      <w:pPr>
        <w:numPr>
          <w:ilvl w:val="1"/>
          <w:numId w:val="4"/>
        </w:numPr>
        <w:spacing w:after="0" w:line="240" w:lineRule="auto"/>
        <w:ind w:left="117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informację banku lub spółdzielczej kasy oszczędnościowo-kredytowej, w których wykonawca posiada rachunek, potwierdzającą wysokość posiadanych środków finansowych lub zdolność kredytową wykonawcy, wystawioną nie wcześniej niż 3 miesiące przed upływem terminu składania wniosków o dopuszczenie do udziału w postępowaniu o udzielenie zamówienia albo składania ofert </w:t>
      </w:r>
    </w:p>
    <w:p w:rsidR="00752B88" w:rsidRPr="00752B88" w:rsidRDefault="00752B88" w:rsidP="004A45D7">
      <w:pPr>
        <w:numPr>
          <w:ilvl w:val="0"/>
          <w:numId w:val="4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>Wykonawca powołujący się przy wykazywaniu spełnienia warunków udziału 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środków finansowych lub jego zdolność kredytową, wystawioną nie wcześniej niż 3 miesiące przed upływem terminu składania wniosków o dopuszczenie do udziału w postępowaniu o udzielenie zamówienia albo składania ofert.</w:t>
      </w:r>
    </w:p>
    <w:p w:rsidR="00752B88" w:rsidRPr="00752B88" w:rsidRDefault="00752B88" w:rsidP="004A45D7">
      <w:pPr>
        <w:numPr>
          <w:ilvl w:val="0"/>
          <w:numId w:val="4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III.4.2) W zakresie potwierdzenia niepodlegania wykluczeniu na podstawie art. 24 ust. 1 ustawy, należy przedłożyć:</w:t>
      </w:r>
    </w:p>
    <w:p w:rsidR="00752B88" w:rsidRPr="00752B88" w:rsidRDefault="00752B88" w:rsidP="004A45D7">
      <w:pPr>
        <w:numPr>
          <w:ilvl w:val="1"/>
          <w:numId w:val="4"/>
        </w:numPr>
        <w:spacing w:after="0" w:line="240" w:lineRule="auto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oświadczenie o braku podstaw do wykluczenia </w:t>
      </w:r>
    </w:p>
    <w:p w:rsidR="00752B88" w:rsidRPr="00752B88" w:rsidRDefault="00752B88" w:rsidP="004A45D7">
      <w:pPr>
        <w:numPr>
          <w:ilvl w:val="1"/>
          <w:numId w:val="4"/>
        </w:numPr>
        <w:spacing w:after="0" w:line="240" w:lineRule="auto"/>
        <w:ind w:left="117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752B88" w:rsidRPr="00752B88" w:rsidRDefault="00752B88" w:rsidP="004A45D7">
      <w:pPr>
        <w:numPr>
          <w:ilvl w:val="0"/>
          <w:numId w:val="4"/>
        </w:numPr>
        <w:spacing w:after="0" w:line="240" w:lineRule="auto"/>
        <w:ind w:left="67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III.4.3) Dokumenty podmiotów zagranicznych</w:t>
      </w:r>
    </w:p>
    <w:p w:rsidR="00752B88" w:rsidRPr="00752B88" w:rsidRDefault="00752B88" w:rsidP="004A45D7">
      <w:pPr>
        <w:spacing w:after="0" w:line="240" w:lineRule="auto"/>
        <w:ind w:left="67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Jeżeli wykonawca ma siedzibę lub miejsce zamieszkania poza terytorium Rzeczypospolitej Polskiej, przedkłada:</w:t>
      </w:r>
    </w:p>
    <w:p w:rsidR="00752B88" w:rsidRPr="00752B88" w:rsidRDefault="00752B88" w:rsidP="004A45D7">
      <w:pPr>
        <w:spacing w:after="0" w:line="240" w:lineRule="auto"/>
        <w:ind w:left="67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III.4.3.1) dokument wystawiony w kraju, w którym ma siedzibę lub miejsce zamieszkania potwierdzający, że:</w:t>
      </w:r>
    </w:p>
    <w:p w:rsidR="00752B88" w:rsidRPr="00752B88" w:rsidRDefault="00752B88" w:rsidP="004A45D7">
      <w:pPr>
        <w:numPr>
          <w:ilvl w:val="1"/>
          <w:numId w:val="4"/>
        </w:numPr>
        <w:spacing w:after="0" w:line="240" w:lineRule="auto"/>
        <w:ind w:left="117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o udzielenie zamówienia albo składania ofert </w:t>
      </w:r>
    </w:p>
    <w:p w:rsidR="00752B88" w:rsidRPr="00752B88" w:rsidRDefault="00752B88" w:rsidP="004A45D7">
      <w:pPr>
        <w:numPr>
          <w:ilvl w:val="1"/>
          <w:numId w:val="4"/>
        </w:numPr>
        <w:spacing w:after="0" w:line="240" w:lineRule="auto"/>
        <w:ind w:left="117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3 miesiące przed upływem terminu składania wniosków o dopuszczenie do udziału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w postępowaniu o udzielenie zamówienia albo składania ofert </w:t>
      </w:r>
    </w:p>
    <w:p w:rsidR="00752B88" w:rsidRPr="00752B88" w:rsidRDefault="00752B88" w:rsidP="004A45D7">
      <w:pPr>
        <w:numPr>
          <w:ilvl w:val="1"/>
          <w:numId w:val="4"/>
        </w:numPr>
        <w:tabs>
          <w:tab w:val="left" w:pos="9072"/>
        </w:tabs>
        <w:spacing w:after="0" w:line="240" w:lineRule="auto"/>
        <w:ind w:left="117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nie orzeczono wobec niego zakazu ubiegania się o zamówienie - wystawiony nie wcześniej niż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6 miesięcy przed upływem terminu składania wniosków o dopuszczenie do udziału 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w postępowaniu o udzielenie zamówienia albo składania ofert </w:t>
      </w:r>
    </w:p>
    <w:p w:rsidR="00752B88" w:rsidRPr="00752B88" w:rsidRDefault="00752B88" w:rsidP="004A45D7">
      <w:pPr>
        <w:numPr>
          <w:ilvl w:val="0"/>
          <w:numId w:val="4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A45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III.4.3.2)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zaświadczenie właściwego organu sądowego lub administracyjnego miejsca zamieszkania albo zamieszkania osoby, której dokumenty dotyczą, w zakresie określonym w art. 24 ust. 1 pkt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III.5) INFORMACJA O DOKUMENTACH POTWIERDZAJĄCYCH, ŻE OFEROWANE DOSTAWY , USŁUGI LUB ROBOTY BUDOWLANE ODPOWIADAJĄ OKREŚLONYM WYMAGANIOM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potwierdzenia, że oferowane dostawy, usługi lub roboty budowlane odpowiadają określonym wymaganiom należy przedłożyć:</w:t>
      </w:r>
    </w:p>
    <w:p w:rsidR="00752B88" w:rsidRPr="00752B88" w:rsidRDefault="00752B88" w:rsidP="004A45D7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próbki, opisy lub fotografie </w:t>
      </w:r>
    </w:p>
    <w:p w:rsidR="00752B88" w:rsidRPr="00752B88" w:rsidRDefault="00752B88" w:rsidP="004A45D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zaświadczenie podmiotu uprawnionego do kontroli jakości potwierdzającego, że dostarczane produkty odpowiadają określonym normom lub specyfikacjom technicznym </w:t>
      </w:r>
    </w:p>
    <w:p w:rsidR="00752B88" w:rsidRPr="00752B88" w:rsidRDefault="00752B88" w:rsidP="004A45D7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>inne dokumenty</w:t>
      </w:r>
    </w:p>
    <w:p w:rsidR="004A45D7" w:rsidRDefault="00752B88" w:rsidP="004A45D7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Celem potwierdzenia, że oferowane dostawy odpowiadają wymaganiom określonym przez Zamawiającego, Zamawiający żąda przedstawienia w ofercie: </w:t>
      </w:r>
    </w:p>
    <w:p w:rsidR="004A45D7" w:rsidRDefault="00752B88" w:rsidP="004A45D7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1. oświadczenia Wykonawcy potwierdzającego, że wszystkie oferowane szwy chirurgiczne, materiały medyczne, środki antyseptyczne i dezynfekcyjne posiadają aktualne rejestracje i atesty wydawane przez upoważnione do tego jednostki badawcze, dopuszczające je do stosowania w lecznictwie zamkniętym na terenie Rzeczpospolitej Polskiej. Zgodnie z obowiązującymi przepisami dokumentem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dopuszczającym dla środków myjących, czyszczących, konserwujących posiadających w swym składzie substancje niebezpieczne jest karta charakterystyki, dla preparatów dezynfekcyjnych będących wyrobami medycznymi deklaracja zgodności i certyfikat CE, dla preparatów dezynfekcyjnych będących produktami biobójczymi - Pozwolenie Ministra Zdrowia na obrót produktem biobójczym. </w:t>
      </w:r>
    </w:p>
    <w:p w:rsidR="004A45D7" w:rsidRDefault="00752B88" w:rsidP="004A45D7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2. dla części zadania od nr 1 - 4 katalogów w języku polskim zawierających opisy oferowanych nici; </w:t>
      </w:r>
    </w:p>
    <w:p w:rsidR="004A45D7" w:rsidRDefault="00752B88" w:rsidP="004A45D7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3. dla części nr 12 zadania poz. 12-30 oraz poz. 32 kserokopii deklaracji zgodności ze znakiem CE, oraz certyfikatu CE firmy notyfikowanej potwierdzającej Klasę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IIa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, reguła 7 - zgodnie z definicją Ustawy o Wyrobach Medycznych z dnia 30 kwietnia 2004r.; </w:t>
      </w:r>
    </w:p>
    <w:p w:rsidR="004A45D7" w:rsidRDefault="00752B88" w:rsidP="004A45D7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4. dla część zadania nr 17 - dla potwierdzenia minimalnych parametrów technicznych zawartych w opisie przedmiotu zamówienia zamawiający wymaga, aby oferent dołączył: </w:t>
      </w:r>
    </w:p>
    <w:p w:rsidR="004A45D7" w:rsidRDefault="00752B88" w:rsidP="004A45D7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- dane techniczne oferowanych w ofercie wyrobów wystawione przez producenta materiałów użytych do produkcji wyrobów gotowych, </w:t>
      </w:r>
    </w:p>
    <w:p w:rsidR="004A45D7" w:rsidRDefault="00752B88" w:rsidP="004A45D7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- dokumenty wydane przez producenta wyrobów potwierdzające zgodność oferowanych sterylnych zestawów serwet z normą PN EN 13795 1-3; </w:t>
      </w:r>
    </w:p>
    <w:p w:rsidR="004A45D7" w:rsidRDefault="00752B88" w:rsidP="004A45D7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5. dla części zadania nr 18 - oświadczenie, że preparaty wymienione w poz. nr 2 - 6 zarejestrowane są jako kosmetyk; </w:t>
      </w:r>
    </w:p>
    <w:p w:rsidR="004A45D7" w:rsidRDefault="00752B88" w:rsidP="004A45D7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6. dla części zadania od nr 18 do nr 25 oświadczenie potwierdzające, że oferowany asortyment posiada aktualne karty charakterystyki a także rejestracje lub atesty wydawane przez upoważnione do tego jednostki badawcze, dopuszczające je do stosowania w lecznictwie zamkniętym. Wykonawcy, na rzecz których zostanie rozstrzygnięte postępowanie o udzielenie zamówienia publicznego w zakresie przedmiotowych części zamówienia , zobowiązani są przed podpisaniem umowy przetargowej do przedstawienia w wersji elektronicznej ( na nośniku cd) dokumentów, o których mowa w punkcie 2.6; </w:t>
      </w:r>
    </w:p>
    <w:p w:rsidR="00752B88" w:rsidRPr="00752B88" w:rsidRDefault="00752B88" w:rsidP="004A45D7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4A45D7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Zamawiający w Części zadania od nr 1 do nr 25 zastrzega sobie możliwość zwrócenia się do Wykonawców o przesłanie próbki asortymentu zaoferowanego w ofercie przetargowej celem potwierdzenia, iż jest on zgodny z opisem przedmiotu zamówienia ujętym w załączniku nr 2. Wykonawca nie jest zobowiązany do złożenia próbki wraz z ofertą przetargową. Prośba ze strony Zamawiającego o przesłanie próbki nastąpi po terminie składnia ofert przetargowy i dotyczyć będzie wyłącznie oferowanego przez Wykonawców asortymentu, co do którego powstaną wątpliwości, czy faktycznie odpowiada opisowi przedmiotu zamówienia. Wniosek Zamawiającego o złożenie próbki dotyczyć będzie 1 sztuki lub 1 opakowania (tj. jednostki handlowej). Nie złożenie w wyznaczonym przez Zamawiającego terminie próbki asortymentu jest równoznaczne z niespełnieniem wymagań zawartych w niniejszym punkcie i skutkować będzie odrzuceniem oferty, jako niezgodnej ze SIWZ w myśl art. 89 ust. 1 pkt. 2 ustawy PZP.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III.6) INNE DOKUMENTY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Inne dokumenty niewymienione w pkt III.4) albo w pkt III.5)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1. W zakresie wykazania braku podstaw do wykluczenia Wykonawcy z postępowania o udzielenie zamówienia publicznego na podstawie art. 24 ust.1 ustawy z dnia 29 stycznia 2004r. - Prawo zamówień publicznych z późniejszymi zmianami, zamawiający żąda przedstawienia w ofercie przetargowej: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a) oświadczenia Wykonawcy: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- o niekaralności w zakresie określonym w art. 24. ust. 1 pkt. 4-8 ustawy;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- o niekaralności w zakresie określonym w art. 24. ust. 1 pkt. 9 ustawy;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- o nie zaleganiu z opłacaniem podatków w Urzędzie Skarbowym oraz składek w Zakładzie Ubezpieczeń Społecznych;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- o braku podstaw do wykluczenia z postępowania o udzielenie zamówienia publicznego;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Wzór oświadczenia Wykonawcy stanowi załącznik nr 1 do SIWZ.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b) aktualnego odpisu z właściwego rejestru, jeżeli odrębne przepisy wymagają wpisu do rejestru, wystawionego nie wcześniej niż 6 miesięcy przed upływem terminu składania ofert.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2. Inne dokumenty wymagane przez zamawiającego: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2.1 W celu potwierdzenia zabezpieczenia złożonej oferty wadium zamawiający wymaga załączenia do oferty przetargowej kserokopii wniesionego wadium. Wartość i formy w jakich Wykonawca może zabezpieczyć ofertę wadium zawarto w pkt. VII SIWZ.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2.2 Wykonawca przystępujący do postępowania o udzielenie zamówienia publicznego może polegać na wiedzy i doświadczeniu, potencjale technicznym, osobach zdolnych do wykonania zamówienia lub zdolnościach finansowych innych podmiotów, niezależnie od charakteru prawnego łączących go z nimi stosunków. Wykonawca w tej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Wzór oświadczenia podmiotu udostępniającego potencjał ujęto w załączniku nr 4 do SIWZ - Zobowiązanie podmiotu oddających do dyspozycji Wykonawcy niezbędne zasoby. 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>2.3 Zamawiający w przedmiotowym postępowaniu dopuszcza możliwość udziału Podwykonawców przy realizacji zamówienia publicznego. Wykonawca, który będzie korzystał w trakcie realizacji zamówienia z Podwykonawców powinien ująć w załączniku nr 1 do SIWZ informację dla zamawiającego o częściach zamówienia, które Wykonawca zamierza powierzyć Podwykonawcom w trakcie realizacji zamówienia publicznego.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III.7) Czy ogranicza się możliwość ubiegania się o zamówienie publiczne tylko dla wykonawców, </w:t>
      </w:r>
      <w:r w:rsidR="00BE45A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u których ponad 50 % pracowników stanowią osoby niepełnosprawne: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BE45A9" w:rsidRDefault="00BE45A9" w:rsidP="004A45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PROCEDURA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TRYB UDZIELENIA ZAMÓWIENIA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IV.1.1) Tryb udzielenia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KRYTERIA OCENY OFERT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IV.2.1)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najniższa cena.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IV.2.2) Czy przeprowadzona będzie aukcja elektroniczna: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BE45A9" w:rsidRDefault="00BE45A9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IV.3) ZMIANA UMOWY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Czy przewiduje się istotne zmiany postanowień zawartej umowy w stosunku do treści oferty, na podstawie której dokonano wyboru wykonawcy: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tak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Dopuszczalne zmiany postanowień umowy oraz określenie warunków zmian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Istotne zmiany postanowień zawartej umowy w stosunku do treści oferty.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1. Zamawiający dopuszcza możliwość zmiany umowy w szczególności terminu realizacji zamówienia w przypadku zaistnienia okoliczności leżących po stronie Zamawiającego np. spowodowanych sytuacją finansową, zdolnościami płatniczymi lub warunkami organizacyjnymi lub okolicznościami, które nie były możliwe do przewidzenia w chwili zawarcia umowy - zmianie ulegnie odpowiednio termin realizacji umowy.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2. W przypadku zaistnienia okoliczności określonych w pkt. 1 powodujących przedłużenie terminu realizacji umowy termin ten ulegnie wydłużeniu na okres niezbędny do wykorzystania całości asortymentu określonego w przedmiocie umowy, jednak nie dłużej niż na okres 3 miesięcy, tym samym Wykonawca zobowiązany jest do zachowania cen umownych.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3. Dane ilościowe zawarte w załączniku nr 2 do SIWZ są danymi szacunkowymi i mogą ulec zmianie w zależności od bieżących potrzeb Zamawiającego, w związku z czym Zamawiający zastrzega sobie prawo do zwiększenia ilości zamówionego asortymentu określonego w opisie przedmiotu zamówienia w granicach 20% w ramach wartości umowy (czyli kosztem asortymentu nie kupowanego). W przypadku zwiększenia ilości zakupywanego asortymentu powyżej przewidywanej normy Wykonawca zobowiązany jest do zachowania cen proponowanych w ofercie przetargowej. </w:t>
      </w:r>
    </w:p>
    <w:p w:rsidR="00BE45A9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4. W przypadku, gdy wymieniony w załączniku nr 2 do SIWZ asortyment nie jest czasowo dostępny na rynku można zastąpić go innym, po uzyskaniu pisemnej zgody Zamawiającego uwzględniając identyczny zakres działania i sposób zastosowania produktu w stosunku do produktu zawartego w ofercie. Ilość produktu zamiennego należy wtedy również zaopiniować u Kierownika Apteki. 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sz w:val="18"/>
          <w:szCs w:val="18"/>
          <w:lang w:eastAsia="pl-PL"/>
        </w:rPr>
        <w:t>5. Niniejsze zmiany regulowane będą odpowiednim aneksem w okresie trwania umowy.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INFORMACJE ADMINISTRACYJNE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IV.4.1)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internetowej, na której jest dostępna specyfikacja istotnych warunków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www.zsm.com.pl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Specyfikację istotnych warunków zamówienia można uzyskać pod adresem: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SIWZ w formie drukowanej dostępna jest w siedzibie zamawiającego w Dziale Zamówień Publicznych znajdującym się w budynku administracji na II piętrze w pokoju nr 217.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IV.4.4) Termin składania wniosków o dopuszczenie do udziału w postępowaniu lub ofert: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23.11.2012 godzina 12:00, miejsce: Ofertę należy złożyć w zamkniętym, nienaruszonym opakowaniu w siedzibie Zamawiającego: 41 - 500 Chorzów ul. Strzelców Bytomskich 11 - sekretariat szpitala.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IV.4.5) Termin związania ofertą: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okres w dniach: 30 (od ostatecznego terminu składania ofert).</w:t>
      </w: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A760C8" w:rsidRDefault="00A760C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ZAŁĄCZNIK I - INFORMACJE DOTYCZĄCE OFERT CZĘŚCIOWYCH</w:t>
      </w:r>
    </w:p>
    <w:p w:rsidR="00A760C8" w:rsidRDefault="00A760C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1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Nici specjalistyczne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wchłanialne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752B88" w:rsidRPr="00752B88" w:rsidRDefault="00752B88" w:rsidP="004A45D7">
      <w:pPr>
        <w:numPr>
          <w:ilvl w:val="0"/>
          <w:numId w:val="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Nici specjalistyczne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wchłanialne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Wartośc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szacunkowa zamówienia ok. 34 534,70 zł netto.</w:t>
      </w:r>
    </w:p>
    <w:p w:rsidR="00752B88" w:rsidRPr="00752B88" w:rsidRDefault="00752B88" w:rsidP="004A45D7">
      <w:pPr>
        <w:numPr>
          <w:ilvl w:val="0"/>
          <w:numId w:val="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33.14.11.21-4.</w:t>
      </w:r>
    </w:p>
    <w:p w:rsidR="00752B88" w:rsidRPr="00752B88" w:rsidRDefault="00752B88" w:rsidP="004A45D7">
      <w:pPr>
        <w:numPr>
          <w:ilvl w:val="0"/>
          <w:numId w:val="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2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Nici specjalistyczne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niewchłanialne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752B88" w:rsidRPr="00752B88" w:rsidRDefault="00752B88" w:rsidP="004A45D7">
      <w:pPr>
        <w:numPr>
          <w:ilvl w:val="0"/>
          <w:numId w:val="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Nici specjalistyczne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niewchłanialne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>. Wartość szacunkowa ok. 11 368,78 zł netto.</w:t>
      </w:r>
    </w:p>
    <w:p w:rsidR="00752B88" w:rsidRPr="00752B88" w:rsidRDefault="00752B88" w:rsidP="004A45D7">
      <w:pPr>
        <w:numPr>
          <w:ilvl w:val="0"/>
          <w:numId w:val="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33.14.11.21-4.</w:t>
      </w:r>
    </w:p>
    <w:p w:rsidR="00752B88" w:rsidRPr="00752B88" w:rsidRDefault="00752B88" w:rsidP="004A45D7">
      <w:pPr>
        <w:numPr>
          <w:ilvl w:val="0"/>
          <w:numId w:val="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Nici chirurgiczne - 1.</w:t>
      </w:r>
    </w:p>
    <w:p w:rsidR="00A760C8" w:rsidRDefault="00752B88" w:rsidP="004A45D7">
      <w:pPr>
        <w:numPr>
          <w:ilvl w:val="0"/>
          <w:numId w:val="8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Nici chirurgiczne - 1. </w:t>
      </w:r>
    </w:p>
    <w:p w:rsidR="00752B88" w:rsidRPr="00752B88" w:rsidRDefault="00A760C8" w:rsidP="00A760C8">
      <w:p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Wartość</w:t>
      </w:r>
      <w:r w:rsidR="00752B88"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szacunkowa ok. 71 033,33 zł netto.</w:t>
      </w:r>
    </w:p>
    <w:p w:rsidR="00752B88" w:rsidRPr="00752B88" w:rsidRDefault="00752B88" w:rsidP="004A45D7">
      <w:pPr>
        <w:numPr>
          <w:ilvl w:val="0"/>
          <w:numId w:val="8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33.14.11.21-4.</w:t>
      </w:r>
    </w:p>
    <w:p w:rsidR="00752B88" w:rsidRPr="00752B88" w:rsidRDefault="00752B88" w:rsidP="004A45D7">
      <w:pPr>
        <w:numPr>
          <w:ilvl w:val="0"/>
          <w:numId w:val="8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8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4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Szwy specjalistyczne.</w:t>
      </w:r>
    </w:p>
    <w:p w:rsidR="00752B88" w:rsidRPr="00752B88" w:rsidRDefault="00752B88" w:rsidP="004A45D7">
      <w:pPr>
        <w:numPr>
          <w:ilvl w:val="0"/>
          <w:numId w:val="9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Szwy specjalistyczne.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Wartość szacunkowa ok. 3 107,24 zł netto.</w:t>
      </w:r>
    </w:p>
    <w:p w:rsidR="00752B88" w:rsidRPr="00752B88" w:rsidRDefault="00752B88" w:rsidP="004A45D7">
      <w:pPr>
        <w:numPr>
          <w:ilvl w:val="0"/>
          <w:numId w:val="9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33.14.11.21-4.</w:t>
      </w:r>
    </w:p>
    <w:p w:rsidR="00752B88" w:rsidRPr="00752B88" w:rsidRDefault="00752B88" w:rsidP="004A45D7">
      <w:pPr>
        <w:numPr>
          <w:ilvl w:val="0"/>
          <w:numId w:val="9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9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760C8" w:rsidRDefault="00A760C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760C8" w:rsidRDefault="00A760C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760C8" w:rsidRPr="00752B88" w:rsidRDefault="00A760C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5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Nici okulistyczne - 1.</w:t>
      </w:r>
    </w:p>
    <w:p w:rsidR="00752B88" w:rsidRPr="00752B88" w:rsidRDefault="00752B88" w:rsidP="004A45D7">
      <w:pPr>
        <w:numPr>
          <w:ilvl w:val="0"/>
          <w:numId w:val="10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Nici okulistyczne - 1.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Wartość szacunkowa ok. 3 000,00 zł netto.</w:t>
      </w:r>
    </w:p>
    <w:p w:rsidR="00752B88" w:rsidRPr="00752B88" w:rsidRDefault="00752B88" w:rsidP="004A45D7">
      <w:pPr>
        <w:numPr>
          <w:ilvl w:val="0"/>
          <w:numId w:val="10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33.14.11.21-4.</w:t>
      </w:r>
    </w:p>
    <w:p w:rsidR="00752B88" w:rsidRPr="00752B88" w:rsidRDefault="00752B88" w:rsidP="004A45D7">
      <w:pPr>
        <w:numPr>
          <w:ilvl w:val="0"/>
          <w:numId w:val="10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10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6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Nici okulistyczne - 2.</w:t>
      </w:r>
    </w:p>
    <w:p w:rsidR="00752B88" w:rsidRPr="00752B88" w:rsidRDefault="00752B88" w:rsidP="004A45D7">
      <w:pPr>
        <w:numPr>
          <w:ilvl w:val="0"/>
          <w:numId w:val="11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Nici okulistyczne - 2.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Wartość szacunkowa ok. 1 593,33 zł netto.</w:t>
      </w:r>
    </w:p>
    <w:p w:rsidR="00752B88" w:rsidRPr="00752B88" w:rsidRDefault="00752B88" w:rsidP="004A45D7">
      <w:pPr>
        <w:numPr>
          <w:ilvl w:val="0"/>
          <w:numId w:val="11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33.14.11.21-4.</w:t>
      </w:r>
    </w:p>
    <w:p w:rsidR="00752B88" w:rsidRPr="00752B88" w:rsidRDefault="00752B88" w:rsidP="004A45D7">
      <w:pPr>
        <w:numPr>
          <w:ilvl w:val="0"/>
          <w:numId w:val="11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11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7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Nici okulistyczne - 3.</w:t>
      </w:r>
    </w:p>
    <w:p w:rsidR="00752B88" w:rsidRPr="00752B88" w:rsidRDefault="00752B88" w:rsidP="004A45D7">
      <w:pPr>
        <w:numPr>
          <w:ilvl w:val="0"/>
          <w:numId w:val="12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Nici okulistyczne - 3.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Wartość szacunkowa 1 600,00 zł netto.</w:t>
      </w:r>
    </w:p>
    <w:p w:rsidR="00752B88" w:rsidRPr="00752B88" w:rsidRDefault="00752B88" w:rsidP="004A45D7">
      <w:pPr>
        <w:numPr>
          <w:ilvl w:val="0"/>
          <w:numId w:val="12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33.14.11.21-4.</w:t>
      </w:r>
    </w:p>
    <w:p w:rsidR="00752B88" w:rsidRPr="00752B88" w:rsidRDefault="00752B88" w:rsidP="004A45D7">
      <w:pPr>
        <w:numPr>
          <w:ilvl w:val="0"/>
          <w:numId w:val="12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12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8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Sterylna gąbka żelatynowa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wchłanialna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752B88" w:rsidRPr="00752B88" w:rsidRDefault="00752B88" w:rsidP="004A45D7">
      <w:pPr>
        <w:numPr>
          <w:ilvl w:val="0"/>
          <w:numId w:val="13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Sterylna gąbka żelatynowa </w:t>
      </w:r>
      <w:proofErr w:type="spellStart"/>
      <w:r w:rsidRPr="00752B88">
        <w:rPr>
          <w:rFonts w:ascii="Arial" w:eastAsia="Times New Roman" w:hAnsi="Arial" w:cs="Arial"/>
          <w:sz w:val="18"/>
          <w:szCs w:val="18"/>
          <w:lang w:eastAsia="pl-PL"/>
        </w:rPr>
        <w:t>wchłanialna</w:t>
      </w:r>
      <w:proofErr w:type="spellEnd"/>
      <w:r w:rsidRPr="00752B88">
        <w:rPr>
          <w:rFonts w:ascii="Arial" w:eastAsia="Times New Roman" w:hAnsi="Arial" w:cs="Arial"/>
          <w:sz w:val="18"/>
          <w:szCs w:val="18"/>
          <w:lang w:eastAsia="pl-PL"/>
        </w:rPr>
        <w:t>. Wartość szacunkowa ok. 327,04 zł netto.</w:t>
      </w:r>
    </w:p>
    <w:p w:rsidR="00752B88" w:rsidRPr="00752B88" w:rsidRDefault="00752B88" w:rsidP="004A45D7">
      <w:pPr>
        <w:numPr>
          <w:ilvl w:val="0"/>
          <w:numId w:val="13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33.14.00.00-3.</w:t>
      </w:r>
    </w:p>
    <w:p w:rsidR="00752B88" w:rsidRPr="00752B88" w:rsidRDefault="00752B88" w:rsidP="004A45D7">
      <w:pPr>
        <w:numPr>
          <w:ilvl w:val="0"/>
          <w:numId w:val="13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13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9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Wosk kostny.</w:t>
      </w:r>
    </w:p>
    <w:p w:rsidR="00752B88" w:rsidRPr="00752B88" w:rsidRDefault="00752B88" w:rsidP="004A45D7">
      <w:pPr>
        <w:numPr>
          <w:ilvl w:val="0"/>
          <w:numId w:val="14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Wosk kostny.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Wartość szacunkowa ok. 703,70 zł netto.</w:t>
      </w:r>
    </w:p>
    <w:p w:rsidR="00752B88" w:rsidRPr="00752B88" w:rsidRDefault="00752B88" w:rsidP="004A45D7">
      <w:pPr>
        <w:numPr>
          <w:ilvl w:val="0"/>
          <w:numId w:val="14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33.14.00.00-3.</w:t>
      </w:r>
    </w:p>
    <w:p w:rsidR="00752B88" w:rsidRPr="00752B88" w:rsidRDefault="00752B88" w:rsidP="004A45D7">
      <w:pPr>
        <w:numPr>
          <w:ilvl w:val="0"/>
          <w:numId w:val="14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14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10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Siatka przepuklinowa - 1.</w:t>
      </w:r>
    </w:p>
    <w:p w:rsidR="00752B88" w:rsidRPr="00752B88" w:rsidRDefault="00752B88" w:rsidP="004A45D7">
      <w:pPr>
        <w:numPr>
          <w:ilvl w:val="0"/>
          <w:numId w:val="15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Siatka przepuklinowa - 1.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Wartość szacunkowa ok. 722,22 zł netto.</w:t>
      </w:r>
    </w:p>
    <w:p w:rsidR="00752B88" w:rsidRPr="00752B88" w:rsidRDefault="00752B88" w:rsidP="004A45D7">
      <w:pPr>
        <w:numPr>
          <w:ilvl w:val="0"/>
          <w:numId w:val="15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33.14.00.00-3.</w:t>
      </w:r>
    </w:p>
    <w:p w:rsidR="00752B88" w:rsidRPr="00752B88" w:rsidRDefault="00752B88" w:rsidP="004A45D7">
      <w:pPr>
        <w:numPr>
          <w:ilvl w:val="0"/>
          <w:numId w:val="15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15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11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Siatka przepuklinowa - 2.</w:t>
      </w:r>
    </w:p>
    <w:p w:rsidR="00752B88" w:rsidRPr="00752B88" w:rsidRDefault="00752B88" w:rsidP="004A45D7">
      <w:pPr>
        <w:numPr>
          <w:ilvl w:val="0"/>
          <w:numId w:val="1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Si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>atka przepuklinowa - 2.                      Wart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ość szacunkowa ok. 495,37 zł netto.</w:t>
      </w:r>
    </w:p>
    <w:p w:rsidR="00752B88" w:rsidRPr="00752B88" w:rsidRDefault="00752B88" w:rsidP="004A45D7">
      <w:pPr>
        <w:numPr>
          <w:ilvl w:val="0"/>
          <w:numId w:val="1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33.14.00.00-3.</w:t>
      </w:r>
    </w:p>
    <w:p w:rsidR="00752B88" w:rsidRPr="00752B88" w:rsidRDefault="00752B88" w:rsidP="004A45D7">
      <w:pPr>
        <w:numPr>
          <w:ilvl w:val="0"/>
          <w:numId w:val="1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1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12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Opatrunki - 1.</w:t>
      </w:r>
    </w:p>
    <w:p w:rsidR="00752B88" w:rsidRPr="00752B88" w:rsidRDefault="00752B88" w:rsidP="004A45D7">
      <w:pPr>
        <w:numPr>
          <w:ilvl w:val="0"/>
          <w:numId w:val="1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Opatrunki - 1.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Wartość szacunkowa 132 207,30 zł netto.</w:t>
      </w:r>
    </w:p>
    <w:p w:rsidR="00752B88" w:rsidRPr="00752B88" w:rsidRDefault="00752B88" w:rsidP="004A45D7">
      <w:pPr>
        <w:numPr>
          <w:ilvl w:val="0"/>
          <w:numId w:val="1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33.14.00.00-3.</w:t>
      </w:r>
    </w:p>
    <w:p w:rsidR="00752B88" w:rsidRPr="00752B88" w:rsidRDefault="00752B88" w:rsidP="004A45D7">
      <w:pPr>
        <w:numPr>
          <w:ilvl w:val="0"/>
          <w:numId w:val="1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1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13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Opaski gipsowe.</w:t>
      </w:r>
    </w:p>
    <w:p w:rsidR="00752B88" w:rsidRPr="00752B88" w:rsidRDefault="00752B88" w:rsidP="004A45D7">
      <w:pPr>
        <w:numPr>
          <w:ilvl w:val="0"/>
          <w:numId w:val="18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Opaski gipsowe.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Wartość szacunkowa ok. 14 465,19 zł netto.</w:t>
      </w:r>
    </w:p>
    <w:p w:rsidR="00752B88" w:rsidRPr="00752B88" w:rsidRDefault="00752B88" w:rsidP="004A45D7">
      <w:pPr>
        <w:numPr>
          <w:ilvl w:val="0"/>
          <w:numId w:val="18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33.14.00.00-3.</w:t>
      </w:r>
    </w:p>
    <w:p w:rsidR="00752B88" w:rsidRPr="00752B88" w:rsidRDefault="00752B88" w:rsidP="004A45D7">
      <w:pPr>
        <w:numPr>
          <w:ilvl w:val="0"/>
          <w:numId w:val="18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18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760C8" w:rsidRDefault="00A760C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760C8" w:rsidRDefault="00A760C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760C8" w:rsidRDefault="00A760C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760C8" w:rsidRDefault="00A760C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760C8" w:rsidRDefault="00A760C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14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Opatrunki - 2.</w:t>
      </w:r>
    </w:p>
    <w:p w:rsidR="00752B88" w:rsidRPr="00752B88" w:rsidRDefault="00752B88" w:rsidP="004A45D7">
      <w:pPr>
        <w:numPr>
          <w:ilvl w:val="0"/>
          <w:numId w:val="19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Opatrunki - 2.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Wartość szacunkowa ok. 44 326,80 zł netto.</w:t>
      </w:r>
    </w:p>
    <w:p w:rsidR="00752B88" w:rsidRPr="00752B88" w:rsidRDefault="00752B88" w:rsidP="004A45D7">
      <w:pPr>
        <w:numPr>
          <w:ilvl w:val="0"/>
          <w:numId w:val="19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33.14.00.00-3.</w:t>
      </w:r>
    </w:p>
    <w:p w:rsidR="00752B88" w:rsidRPr="00752B88" w:rsidRDefault="00752B88" w:rsidP="004A45D7">
      <w:pPr>
        <w:numPr>
          <w:ilvl w:val="0"/>
          <w:numId w:val="19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19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15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Opatrunki specjalistyczne - 1.</w:t>
      </w:r>
    </w:p>
    <w:p w:rsidR="00752B88" w:rsidRPr="00752B88" w:rsidRDefault="00752B88" w:rsidP="004A45D7">
      <w:pPr>
        <w:numPr>
          <w:ilvl w:val="0"/>
          <w:numId w:val="20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Opatrunki specjalistyczne - 1. Wartość szacunkowa 1 280,72 zł netto.</w:t>
      </w:r>
    </w:p>
    <w:p w:rsidR="00752B88" w:rsidRPr="00752B88" w:rsidRDefault="00752B88" w:rsidP="004A45D7">
      <w:pPr>
        <w:numPr>
          <w:ilvl w:val="0"/>
          <w:numId w:val="20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33.14.00.00-3.</w:t>
      </w:r>
    </w:p>
    <w:p w:rsidR="00752B88" w:rsidRPr="00752B88" w:rsidRDefault="00752B88" w:rsidP="004A45D7">
      <w:pPr>
        <w:numPr>
          <w:ilvl w:val="0"/>
          <w:numId w:val="20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20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16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Opatrunki specjalistyczne - 2.</w:t>
      </w:r>
    </w:p>
    <w:p w:rsidR="00752B88" w:rsidRPr="00752B88" w:rsidRDefault="00752B88" w:rsidP="004A45D7">
      <w:pPr>
        <w:numPr>
          <w:ilvl w:val="0"/>
          <w:numId w:val="21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Opatrunki specjalistyczne - 2. Wartość szacunkowa ok. 1 359,93 zł netto.</w:t>
      </w:r>
    </w:p>
    <w:p w:rsidR="00752B88" w:rsidRPr="00752B88" w:rsidRDefault="00752B88" w:rsidP="004A45D7">
      <w:pPr>
        <w:numPr>
          <w:ilvl w:val="0"/>
          <w:numId w:val="21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33.14.00.00-3.</w:t>
      </w:r>
    </w:p>
    <w:p w:rsidR="00752B88" w:rsidRPr="00752B88" w:rsidRDefault="00752B88" w:rsidP="004A45D7">
      <w:pPr>
        <w:numPr>
          <w:ilvl w:val="0"/>
          <w:numId w:val="21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21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17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Sterylne jednorazowe obłożenia chirurgiczne uniwersalne.</w:t>
      </w:r>
    </w:p>
    <w:p w:rsidR="00752B88" w:rsidRPr="00752B88" w:rsidRDefault="00752B88" w:rsidP="004A45D7">
      <w:pPr>
        <w:numPr>
          <w:ilvl w:val="0"/>
          <w:numId w:val="22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Sterylne jednorazowe obłożenia chirurgiczne uniwersalne. Wartość szacunkowa ok. 6 072,13 zł netto.</w:t>
      </w:r>
    </w:p>
    <w:p w:rsidR="00752B88" w:rsidRPr="00752B88" w:rsidRDefault="00752B88" w:rsidP="004A45D7">
      <w:pPr>
        <w:numPr>
          <w:ilvl w:val="0"/>
          <w:numId w:val="22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33.14.00.00-3.</w:t>
      </w:r>
    </w:p>
    <w:p w:rsidR="00752B88" w:rsidRPr="00752B88" w:rsidRDefault="00752B88" w:rsidP="004A45D7">
      <w:pPr>
        <w:numPr>
          <w:ilvl w:val="0"/>
          <w:numId w:val="22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22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18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Mycie, pielęgnacja, dezynfekcja rąk, błon śluzowych i skóry oraz dezynfekcja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i sterylizacja sprzętu medycznego.</w:t>
      </w:r>
    </w:p>
    <w:p w:rsidR="00752B88" w:rsidRPr="00752B88" w:rsidRDefault="00752B88" w:rsidP="004A45D7">
      <w:pPr>
        <w:numPr>
          <w:ilvl w:val="0"/>
          <w:numId w:val="23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Mycie, pielęgnacja, dezynfekcja rąk, błon śluzowych i skóry oraz dezynfekcja i sterylizacja sprzętu medycznego.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Wartość szacunkowa ok. 91 103,95 zł netto.</w:t>
      </w:r>
    </w:p>
    <w:p w:rsidR="00752B88" w:rsidRPr="00752B88" w:rsidRDefault="00752B88" w:rsidP="004A45D7">
      <w:pPr>
        <w:numPr>
          <w:ilvl w:val="0"/>
          <w:numId w:val="23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33.63.16.00-8.</w:t>
      </w:r>
    </w:p>
    <w:p w:rsidR="00752B88" w:rsidRPr="00752B88" w:rsidRDefault="00752B88" w:rsidP="004A45D7">
      <w:pPr>
        <w:numPr>
          <w:ilvl w:val="0"/>
          <w:numId w:val="23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23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19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Pielęgnacja i leczenie ran i skóry.</w:t>
      </w:r>
    </w:p>
    <w:p w:rsidR="00752B88" w:rsidRPr="00752B88" w:rsidRDefault="00752B88" w:rsidP="004A45D7">
      <w:pPr>
        <w:numPr>
          <w:ilvl w:val="0"/>
          <w:numId w:val="24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Pielęgnacja i leczenie ran i skóry. Wartość szacunkowa ok. 956,94 zł netto.</w:t>
      </w:r>
    </w:p>
    <w:p w:rsidR="00752B88" w:rsidRPr="00752B88" w:rsidRDefault="00752B88" w:rsidP="004A45D7">
      <w:pPr>
        <w:numPr>
          <w:ilvl w:val="0"/>
          <w:numId w:val="24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33.63.16.00-8.</w:t>
      </w:r>
    </w:p>
    <w:p w:rsidR="00752B88" w:rsidRPr="00752B88" w:rsidRDefault="00752B88" w:rsidP="004A45D7">
      <w:pPr>
        <w:numPr>
          <w:ilvl w:val="0"/>
          <w:numId w:val="24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24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20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Dezynfekcja narzędzi.</w:t>
      </w:r>
    </w:p>
    <w:p w:rsidR="00752B88" w:rsidRPr="00752B88" w:rsidRDefault="00752B88" w:rsidP="004A45D7">
      <w:pPr>
        <w:numPr>
          <w:ilvl w:val="0"/>
          <w:numId w:val="25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Dezynfekcja narzędzi.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Wartość szacunkowa ok. 1 562,81zl netto.</w:t>
      </w:r>
    </w:p>
    <w:p w:rsidR="00752B88" w:rsidRPr="00752B88" w:rsidRDefault="00752B88" w:rsidP="004A45D7">
      <w:pPr>
        <w:numPr>
          <w:ilvl w:val="0"/>
          <w:numId w:val="25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33.63.16.00-8.</w:t>
      </w:r>
    </w:p>
    <w:p w:rsidR="00752B88" w:rsidRPr="00752B88" w:rsidRDefault="00752B88" w:rsidP="004A45D7">
      <w:pPr>
        <w:numPr>
          <w:ilvl w:val="0"/>
          <w:numId w:val="25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25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21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Środki dezynfekcyjne i myjące -1.</w:t>
      </w:r>
    </w:p>
    <w:p w:rsidR="00752B88" w:rsidRPr="00752B88" w:rsidRDefault="00752B88" w:rsidP="004A45D7">
      <w:pPr>
        <w:numPr>
          <w:ilvl w:val="0"/>
          <w:numId w:val="2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Środki dezynfekcyjne i myjące -1. Wartość szacunkowa ok. 38 191,00 zł netto.</w:t>
      </w:r>
    </w:p>
    <w:p w:rsidR="00752B88" w:rsidRPr="00752B88" w:rsidRDefault="00752B88" w:rsidP="004A45D7">
      <w:pPr>
        <w:numPr>
          <w:ilvl w:val="0"/>
          <w:numId w:val="2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33.63.16.00-8.</w:t>
      </w:r>
    </w:p>
    <w:p w:rsidR="00752B88" w:rsidRPr="00752B88" w:rsidRDefault="00752B88" w:rsidP="004A45D7">
      <w:pPr>
        <w:numPr>
          <w:ilvl w:val="0"/>
          <w:numId w:val="2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2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22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Środki dezynfekcyjne i myjące -2.</w:t>
      </w:r>
    </w:p>
    <w:p w:rsidR="00752B88" w:rsidRPr="00752B88" w:rsidRDefault="00752B88" w:rsidP="004A45D7">
      <w:pPr>
        <w:numPr>
          <w:ilvl w:val="0"/>
          <w:numId w:val="2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Środki dezynfekcyjne i myjące -2. Wartość szacunkowa ok. 24 592,65 zł netto.</w:t>
      </w:r>
    </w:p>
    <w:p w:rsidR="00752B88" w:rsidRPr="00752B88" w:rsidRDefault="00752B88" w:rsidP="004A45D7">
      <w:pPr>
        <w:numPr>
          <w:ilvl w:val="0"/>
          <w:numId w:val="2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33.63.16.00-8.</w:t>
      </w:r>
    </w:p>
    <w:p w:rsidR="00752B88" w:rsidRPr="00752B88" w:rsidRDefault="00752B88" w:rsidP="004A45D7">
      <w:pPr>
        <w:numPr>
          <w:ilvl w:val="0"/>
          <w:numId w:val="2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2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760C8" w:rsidRDefault="00A760C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760C8" w:rsidRDefault="00A760C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760C8" w:rsidRDefault="00A760C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23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Preparaty stosowane w myjni endoskopowej typu Olympus ETD-3.</w:t>
      </w:r>
    </w:p>
    <w:p w:rsidR="00752B88" w:rsidRPr="00752B88" w:rsidRDefault="00752B88" w:rsidP="004A45D7">
      <w:pPr>
        <w:numPr>
          <w:ilvl w:val="0"/>
          <w:numId w:val="28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Preparaty stosowane w myjni endoskopowej typu Olympus ETD-3. Wartość szacunkowa ok. 16 766,00 zł netto.</w:t>
      </w:r>
    </w:p>
    <w:p w:rsidR="00752B88" w:rsidRPr="00752B88" w:rsidRDefault="00752B88" w:rsidP="004A45D7">
      <w:pPr>
        <w:numPr>
          <w:ilvl w:val="0"/>
          <w:numId w:val="28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33.63.16.00-8.</w:t>
      </w:r>
    </w:p>
    <w:p w:rsidR="00752B88" w:rsidRPr="00752B88" w:rsidRDefault="00752B88" w:rsidP="004A45D7">
      <w:pPr>
        <w:numPr>
          <w:ilvl w:val="0"/>
          <w:numId w:val="28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28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A760C8" w:rsidRDefault="00A760C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24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Spirytus medyczny i alkohol etylowy skażony.</w:t>
      </w:r>
    </w:p>
    <w:p w:rsidR="00752B88" w:rsidRPr="00752B88" w:rsidRDefault="00752B88" w:rsidP="004A45D7">
      <w:pPr>
        <w:numPr>
          <w:ilvl w:val="0"/>
          <w:numId w:val="29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Spirytus medyczny i alkohol etylowy skażony. wartość szacunkowa ok. 2 096,70 zł netto.</w:t>
      </w:r>
    </w:p>
    <w:p w:rsidR="00752B88" w:rsidRPr="00752B88" w:rsidRDefault="00752B88" w:rsidP="004A45D7">
      <w:pPr>
        <w:numPr>
          <w:ilvl w:val="0"/>
          <w:numId w:val="29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33.63.16.00-8.</w:t>
      </w:r>
    </w:p>
    <w:p w:rsidR="00752B88" w:rsidRPr="00752B88" w:rsidRDefault="00752B88" w:rsidP="004A45D7">
      <w:pPr>
        <w:numPr>
          <w:ilvl w:val="0"/>
          <w:numId w:val="29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29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752B88" w:rsidRPr="00752B88" w:rsidRDefault="00752B88" w:rsidP="004A45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52B88" w:rsidRPr="00752B88" w:rsidRDefault="00752B88" w:rsidP="004A45D7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25 </w:t>
      </w: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Alkohol etylowy skażony.</w:t>
      </w:r>
    </w:p>
    <w:p w:rsidR="00752B88" w:rsidRPr="00752B88" w:rsidRDefault="00752B88" w:rsidP="004A45D7">
      <w:pPr>
        <w:numPr>
          <w:ilvl w:val="0"/>
          <w:numId w:val="30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Alkohol etylowy skażony. </w:t>
      </w:r>
      <w:r w:rsidR="00A760C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>Wartość szacunkowa ok. 4 716,30 zł netto.</w:t>
      </w:r>
    </w:p>
    <w:p w:rsidR="00752B88" w:rsidRPr="00752B88" w:rsidRDefault="00752B88" w:rsidP="004A45D7">
      <w:pPr>
        <w:numPr>
          <w:ilvl w:val="0"/>
          <w:numId w:val="30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33.63.16.00-8.</w:t>
      </w:r>
    </w:p>
    <w:p w:rsidR="00752B88" w:rsidRPr="00752B88" w:rsidRDefault="00752B88" w:rsidP="004A45D7">
      <w:pPr>
        <w:numPr>
          <w:ilvl w:val="0"/>
          <w:numId w:val="30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31.12.2013.</w:t>
      </w:r>
    </w:p>
    <w:p w:rsidR="00752B88" w:rsidRPr="00752B88" w:rsidRDefault="00752B88" w:rsidP="004A45D7">
      <w:pPr>
        <w:numPr>
          <w:ilvl w:val="0"/>
          <w:numId w:val="30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2B8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752B88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3E0B9B" w:rsidRDefault="003E0B9B" w:rsidP="004A45D7">
      <w:pPr>
        <w:jc w:val="both"/>
      </w:pPr>
    </w:p>
    <w:p w:rsidR="004A45D7" w:rsidRDefault="004A45D7" w:rsidP="004A45D7">
      <w:pPr>
        <w:rPr>
          <w:rFonts w:ascii="Arial" w:hAnsi="Arial" w:cs="Arial"/>
          <w:sz w:val="18"/>
          <w:szCs w:val="18"/>
        </w:rPr>
      </w:pPr>
    </w:p>
    <w:p w:rsidR="00A760C8" w:rsidRDefault="00A760C8" w:rsidP="004A45D7">
      <w:pPr>
        <w:rPr>
          <w:rFonts w:ascii="Arial" w:hAnsi="Arial" w:cs="Arial"/>
          <w:sz w:val="18"/>
          <w:szCs w:val="18"/>
        </w:rPr>
      </w:pPr>
    </w:p>
    <w:p w:rsidR="00A760C8" w:rsidRPr="00BC0F8A" w:rsidRDefault="00A760C8" w:rsidP="004A45D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A45D7" w:rsidRPr="00DD071E" w:rsidRDefault="004A45D7" w:rsidP="004A45D7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4A45D7" w:rsidRPr="00A8040E" w:rsidRDefault="004A45D7" w:rsidP="004A45D7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Podpis Kierownika   Zamawiającego/</w:t>
      </w:r>
    </w:p>
    <w:p w:rsidR="004A45D7" w:rsidRPr="00E3741D" w:rsidRDefault="004A45D7" w:rsidP="004A45D7">
      <w:pPr>
        <w:rPr>
          <w:rFonts w:ascii="Arial" w:hAnsi="Arial" w:cs="Arial"/>
          <w:strike/>
          <w:sz w:val="16"/>
          <w:szCs w:val="16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E3741D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4A45D7" w:rsidRDefault="004A45D7"/>
    <w:sectPr w:rsidR="004A45D7" w:rsidSect="00752B8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265"/>
    <w:multiLevelType w:val="multilevel"/>
    <w:tmpl w:val="DA60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C57"/>
    <w:multiLevelType w:val="multilevel"/>
    <w:tmpl w:val="FD2E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51C9D"/>
    <w:multiLevelType w:val="multilevel"/>
    <w:tmpl w:val="E2E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D4D26"/>
    <w:multiLevelType w:val="multilevel"/>
    <w:tmpl w:val="DBE6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54FED"/>
    <w:multiLevelType w:val="multilevel"/>
    <w:tmpl w:val="0C3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F773E"/>
    <w:multiLevelType w:val="multilevel"/>
    <w:tmpl w:val="A6A0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136AF"/>
    <w:multiLevelType w:val="multilevel"/>
    <w:tmpl w:val="2FCA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C34CC"/>
    <w:multiLevelType w:val="multilevel"/>
    <w:tmpl w:val="64D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56EA5"/>
    <w:multiLevelType w:val="multilevel"/>
    <w:tmpl w:val="04D4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57CB4"/>
    <w:multiLevelType w:val="multilevel"/>
    <w:tmpl w:val="9DA6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457E7"/>
    <w:multiLevelType w:val="multilevel"/>
    <w:tmpl w:val="0510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636A5"/>
    <w:multiLevelType w:val="multilevel"/>
    <w:tmpl w:val="45FC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316604"/>
    <w:multiLevelType w:val="multilevel"/>
    <w:tmpl w:val="DABA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C5683"/>
    <w:multiLevelType w:val="multilevel"/>
    <w:tmpl w:val="5EB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F5392"/>
    <w:multiLevelType w:val="multilevel"/>
    <w:tmpl w:val="B5FC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74F38"/>
    <w:multiLevelType w:val="multilevel"/>
    <w:tmpl w:val="A222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245E12"/>
    <w:multiLevelType w:val="multilevel"/>
    <w:tmpl w:val="4C1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C254DD"/>
    <w:multiLevelType w:val="multilevel"/>
    <w:tmpl w:val="D97C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0F7AAB"/>
    <w:multiLevelType w:val="multilevel"/>
    <w:tmpl w:val="7164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342FCB"/>
    <w:multiLevelType w:val="multilevel"/>
    <w:tmpl w:val="5E3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2463BB"/>
    <w:multiLevelType w:val="multilevel"/>
    <w:tmpl w:val="B17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D067BA"/>
    <w:multiLevelType w:val="multilevel"/>
    <w:tmpl w:val="4AC6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61C79"/>
    <w:multiLevelType w:val="multilevel"/>
    <w:tmpl w:val="E5F0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B158C"/>
    <w:multiLevelType w:val="multilevel"/>
    <w:tmpl w:val="AA16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262CF5"/>
    <w:multiLevelType w:val="multilevel"/>
    <w:tmpl w:val="C070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4D347B"/>
    <w:multiLevelType w:val="multilevel"/>
    <w:tmpl w:val="241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C20F9C"/>
    <w:multiLevelType w:val="multilevel"/>
    <w:tmpl w:val="2B76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CD5252"/>
    <w:multiLevelType w:val="multilevel"/>
    <w:tmpl w:val="C9B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E037BD"/>
    <w:multiLevelType w:val="multilevel"/>
    <w:tmpl w:val="2DA8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785298"/>
    <w:multiLevelType w:val="multilevel"/>
    <w:tmpl w:val="BAE0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26"/>
  </w:num>
  <w:num w:numId="4">
    <w:abstractNumId w:val="15"/>
  </w:num>
  <w:num w:numId="5">
    <w:abstractNumId w:val="11"/>
  </w:num>
  <w:num w:numId="6">
    <w:abstractNumId w:val="4"/>
  </w:num>
  <w:num w:numId="7">
    <w:abstractNumId w:val="17"/>
  </w:num>
  <w:num w:numId="8">
    <w:abstractNumId w:val="3"/>
  </w:num>
  <w:num w:numId="9">
    <w:abstractNumId w:val="9"/>
  </w:num>
  <w:num w:numId="10">
    <w:abstractNumId w:val="29"/>
  </w:num>
  <w:num w:numId="11">
    <w:abstractNumId w:val="18"/>
  </w:num>
  <w:num w:numId="12">
    <w:abstractNumId w:val="22"/>
  </w:num>
  <w:num w:numId="13">
    <w:abstractNumId w:val="28"/>
  </w:num>
  <w:num w:numId="14">
    <w:abstractNumId w:val="1"/>
  </w:num>
  <w:num w:numId="15">
    <w:abstractNumId w:val="0"/>
  </w:num>
  <w:num w:numId="16">
    <w:abstractNumId w:val="20"/>
  </w:num>
  <w:num w:numId="17">
    <w:abstractNumId w:val="5"/>
  </w:num>
  <w:num w:numId="18">
    <w:abstractNumId w:val="12"/>
  </w:num>
  <w:num w:numId="19">
    <w:abstractNumId w:val="27"/>
  </w:num>
  <w:num w:numId="20">
    <w:abstractNumId w:val="13"/>
  </w:num>
  <w:num w:numId="21">
    <w:abstractNumId w:val="21"/>
  </w:num>
  <w:num w:numId="22">
    <w:abstractNumId w:val="23"/>
  </w:num>
  <w:num w:numId="23">
    <w:abstractNumId w:val="25"/>
  </w:num>
  <w:num w:numId="24">
    <w:abstractNumId w:val="2"/>
  </w:num>
  <w:num w:numId="25">
    <w:abstractNumId w:val="16"/>
  </w:num>
  <w:num w:numId="26">
    <w:abstractNumId w:val="24"/>
  </w:num>
  <w:num w:numId="27">
    <w:abstractNumId w:val="7"/>
  </w:num>
  <w:num w:numId="28">
    <w:abstractNumId w:val="14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42"/>
    <w:rsid w:val="0018569E"/>
    <w:rsid w:val="003E0B9B"/>
    <w:rsid w:val="004A45D7"/>
    <w:rsid w:val="00752B88"/>
    <w:rsid w:val="00A760C8"/>
    <w:rsid w:val="00BE45A9"/>
    <w:rsid w:val="00D1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2B8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52B88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52B88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752B88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752B88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752B88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752B88"/>
    <w:rPr>
      <w:b/>
      <w:bCs/>
    </w:rPr>
  </w:style>
  <w:style w:type="paragraph" w:styleId="Nagwek">
    <w:name w:val="header"/>
    <w:basedOn w:val="Normalny"/>
    <w:link w:val="NagwekZnak"/>
    <w:rsid w:val="00752B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752B8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752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752B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B88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4A45D7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2B8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52B88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52B88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752B88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752B88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752B88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752B88"/>
    <w:rPr>
      <w:b/>
      <w:bCs/>
    </w:rPr>
  </w:style>
  <w:style w:type="paragraph" w:styleId="Nagwek">
    <w:name w:val="header"/>
    <w:basedOn w:val="Normalny"/>
    <w:link w:val="NagwekZnak"/>
    <w:rsid w:val="00752B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752B8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752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752B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B88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4A45D7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4935</Words>
  <Characters>29610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2012-11-14T12:33:00Z</dcterms:created>
  <dcterms:modified xsi:type="dcterms:W3CDTF">2012-11-14T12:46:00Z</dcterms:modified>
</cp:coreProperties>
</file>